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AEF03" w14:textId="7D256E16" w:rsidR="006B2F78" w:rsidRPr="006855E5" w:rsidRDefault="006B2F78" w:rsidP="006B2F78">
      <w:pPr>
        <w:shd w:val="clear" w:color="auto" w:fill="FFFFFF"/>
        <w:spacing w:line="240" w:lineRule="auto"/>
        <w:jc w:val="center"/>
        <w:rPr>
          <w:rFonts w:eastAsia="Times New Roman" w:cstheme="minorHAnsi"/>
          <w:b/>
          <w:color w:val="222222"/>
          <w:spacing w:val="-5"/>
          <w:sz w:val="28"/>
          <w:szCs w:val="28"/>
          <w:lang w:eastAsia="pl-PL"/>
        </w:rPr>
      </w:pPr>
      <w:r w:rsidRPr="006855E5">
        <w:rPr>
          <w:rFonts w:eastAsia="Times New Roman" w:cstheme="minorHAnsi"/>
          <w:b/>
          <w:color w:val="222222"/>
          <w:spacing w:val="-5"/>
          <w:sz w:val="28"/>
          <w:szCs w:val="28"/>
          <w:lang w:eastAsia="pl-PL"/>
        </w:rPr>
        <w:t>KARTA PRACY 2</w:t>
      </w:r>
    </w:p>
    <w:p w14:paraId="141FFE37" w14:textId="77777777" w:rsidR="006B2F78" w:rsidRDefault="006B2F78" w:rsidP="001C34AE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pacing w:val="-5"/>
          <w:sz w:val="24"/>
          <w:szCs w:val="24"/>
          <w:lang w:eastAsia="pl-PL"/>
        </w:rPr>
      </w:pPr>
    </w:p>
    <w:p w14:paraId="4C835C4D" w14:textId="06448BC9" w:rsidR="001C34AE" w:rsidRPr="006855E5" w:rsidRDefault="001C34AE" w:rsidP="001C34AE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7"/>
          <w:szCs w:val="27"/>
          <w:lang w:eastAsia="pl-PL"/>
        </w:rPr>
      </w:pPr>
      <w:r w:rsidRPr="006855E5">
        <w:rPr>
          <w:rFonts w:eastAsia="Times New Roman" w:cstheme="minorHAnsi"/>
          <w:color w:val="222222"/>
          <w:spacing w:val="-5"/>
          <w:sz w:val="24"/>
          <w:szCs w:val="24"/>
          <w:lang w:eastAsia="pl-PL"/>
        </w:rPr>
        <w:t>Józef Cyrankiewicz, 29 VI 1956, przemówienie radiowe</w:t>
      </w:r>
      <w:r w:rsidR="006855E5">
        <w:rPr>
          <w:rFonts w:eastAsia="Times New Roman" w:cstheme="minorHAnsi"/>
          <w:color w:val="222222"/>
          <w:spacing w:val="-5"/>
          <w:sz w:val="24"/>
          <w:szCs w:val="24"/>
          <w:lang w:eastAsia="pl-PL"/>
        </w:rPr>
        <w:t>:</w:t>
      </w:r>
    </w:p>
    <w:p w14:paraId="6678C911" w14:textId="1EF68ABC" w:rsidR="001C34AE" w:rsidRPr="006855E5" w:rsidRDefault="001C34AE" w:rsidP="001C34AE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32323"/>
          <w:sz w:val="28"/>
          <w:szCs w:val="28"/>
          <w:lang w:eastAsia="pl-PL"/>
        </w:rPr>
      </w:pPr>
      <w:r w:rsidRPr="006855E5">
        <w:rPr>
          <w:rFonts w:eastAsia="Times New Roman" w:cstheme="minorHAnsi"/>
          <w:i/>
          <w:iCs/>
          <w:color w:val="232323"/>
          <w:sz w:val="28"/>
          <w:szCs w:val="28"/>
          <w:lang w:eastAsia="pl-PL"/>
        </w:rPr>
        <w:t>Każdy prowokator czy szaleniec, który odważy się podnieść rękę przeciw władzy ludowej, niech będzie pewny, że mu tę rękę władza ludowa odrąbie, w interesie klasy robotniczej, w interesie chłopstwa pracującego i inteligencji, w interesie walki o podwyższenie stopy życiowej ludności, w interesie dalszej demokratyzacji naszego życia, w interesie naszej Ojczyzny.</w:t>
      </w:r>
    </w:p>
    <w:p w14:paraId="73351EEB" w14:textId="57F0084B" w:rsidR="001C34AE" w:rsidRDefault="001C34AE" w:rsidP="001C34AE">
      <w:pPr>
        <w:shd w:val="clear" w:color="auto" w:fill="FFFFFF"/>
        <w:spacing w:after="0" w:line="240" w:lineRule="auto"/>
        <w:rPr>
          <w:rFonts w:ascii="Playfair Display" w:eastAsia="Times New Roman" w:hAnsi="Playfair Display" w:cs="Arial"/>
          <w:i/>
          <w:iCs/>
          <w:color w:val="232323"/>
          <w:sz w:val="29"/>
          <w:szCs w:val="29"/>
          <w:lang w:eastAsia="pl-PL"/>
        </w:rPr>
      </w:pPr>
    </w:p>
    <w:p w14:paraId="15D69C1B" w14:textId="77A7A5DD" w:rsidR="001C34AE" w:rsidRPr="006855E5" w:rsidRDefault="001C34AE" w:rsidP="001C34AE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7"/>
          <w:szCs w:val="27"/>
          <w:lang w:eastAsia="pl-PL"/>
        </w:rPr>
      </w:pPr>
      <w:r w:rsidRPr="006855E5">
        <w:rPr>
          <w:rFonts w:eastAsia="Times New Roman" w:cstheme="minorHAnsi"/>
          <w:color w:val="222222"/>
          <w:spacing w:val="-5"/>
          <w:sz w:val="24"/>
          <w:szCs w:val="24"/>
          <w:lang w:eastAsia="pl-PL"/>
        </w:rPr>
        <w:t>Notatka służbowa, 7 VIII 1956</w:t>
      </w:r>
      <w:r w:rsidR="006855E5">
        <w:rPr>
          <w:rFonts w:eastAsia="Times New Roman" w:cstheme="minorHAnsi"/>
          <w:color w:val="222222"/>
          <w:spacing w:val="-5"/>
          <w:sz w:val="24"/>
          <w:szCs w:val="24"/>
          <w:lang w:eastAsia="pl-PL"/>
        </w:rPr>
        <w:t xml:space="preserve"> r.:</w:t>
      </w:r>
    </w:p>
    <w:p w14:paraId="652F6CA2" w14:textId="77777777" w:rsidR="001C34AE" w:rsidRPr="006855E5" w:rsidRDefault="001C34AE" w:rsidP="001C34A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6855E5">
        <w:rPr>
          <w:rFonts w:eastAsia="Times New Roman" w:cstheme="minorHAnsi"/>
          <w:i/>
          <w:iCs/>
          <w:color w:val="232323"/>
          <w:sz w:val="28"/>
          <w:szCs w:val="28"/>
          <w:lang w:eastAsia="pl-PL"/>
        </w:rPr>
        <w:t>Rozbestwione tłumy, wśród których najaktywniejszą rolę prowokatorów odgrywały różne elementy chuliganerii ulicznej i kryminalistów podkreśliły szczególnie swoją nienawiść do tych funkcjonariuszów.</w:t>
      </w:r>
    </w:p>
    <w:p w14:paraId="67675EDD" w14:textId="77777777" w:rsidR="001C34AE" w:rsidRPr="001C34AE" w:rsidRDefault="001C34AE" w:rsidP="001C34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C34A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W. </w:t>
      </w:r>
      <w:proofErr w:type="spellStart"/>
      <w:r w:rsidRPr="001C34A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Handtke</w:t>
      </w:r>
      <w:proofErr w:type="spellEnd"/>
      <w:r w:rsidRPr="001C34A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 "28 czerwca 1956 r. w notatkach ubowców"</w:t>
      </w:r>
    </w:p>
    <w:p w14:paraId="2E7B06E1" w14:textId="03AF203A" w:rsidR="001C34AE" w:rsidRPr="00B23D7E" w:rsidRDefault="001C34AE" w:rsidP="001C34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5F02D8F2" w14:textId="42B4FBB4" w:rsidR="001C34AE" w:rsidRPr="006855E5" w:rsidRDefault="001C34AE" w:rsidP="001C34AE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7"/>
          <w:szCs w:val="27"/>
          <w:lang w:eastAsia="pl-PL"/>
        </w:rPr>
      </w:pPr>
      <w:r w:rsidRPr="006855E5">
        <w:rPr>
          <w:rFonts w:eastAsia="Times New Roman" w:cstheme="minorHAnsi"/>
          <w:color w:val="222222"/>
          <w:spacing w:val="-5"/>
          <w:sz w:val="24"/>
          <w:szCs w:val="24"/>
          <w:lang w:eastAsia="pl-PL"/>
        </w:rPr>
        <w:t>Prokurator generalny PRL Marian Rybicki, 17 VII 1956</w:t>
      </w:r>
      <w:r w:rsidR="006855E5">
        <w:rPr>
          <w:rFonts w:eastAsia="Times New Roman" w:cstheme="minorHAnsi"/>
          <w:color w:val="222222"/>
          <w:spacing w:val="-5"/>
          <w:sz w:val="24"/>
          <w:szCs w:val="24"/>
          <w:lang w:eastAsia="pl-PL"/>
        </w:rPr>
        <w:t xml:space="preserve"> r.:</w:t>
      </w:r>
    </w:p>
    <w:p w14:paraId="0B49A8DD" w14:textId="77777777" w:rsidR="001C34AE" w:rsidRPr="006855E5" w:rsidRDefault="001C34AE" w:rsidP="001C34A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6855E5">
        <w:rPr>
          <w:rFonts w:eastAsia="Times New Roman" w:cstheme="minorHAnsi"/>
          <w:i/>
          <w:iCs/>
          <w:color w:val="232323"/>
          <w:sz w:val="28"/>
          <w:szCs w:val="28"/>
          <w:lang w:eastAsia="pl-PL"/>
        </w:rPr>
        <w:t>Organy Prokuratury z całą rozwagą i sprawiedliwością odróżniają w toku śledztwa robotników, którzy pod wpływem niezadowolenia wywołanego niezałatwieniem ich słusznych w dużej mierze żądań wzięli udział w strajku i demonstracji, od elementów awanturniczych, kryminalnych i prowokatorów.</w:t>
      </w:r>
    </w:p>
    <w:p w14:paraId="7073FFAC" w14:textId="3E4B901C" w:rsidR="001C34AE" w:rsidRDefault="001C34AE" w:rsidP="001C34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pl-PL"/>
        </w:rPr>
      </w:pPr>
    </w:p>
    <w:p w14:paraId="31E392B7" w14:textId="6638A5FF" w:rsidR="00B23D7E" w:rsidRPr="006855E5" w:rsidRDefault="00B23D7E" w:rsidP="00B23D7E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7"/>
          <w:szCs w:val="27"/>
          <w:lang w:eastAsia="pl-PL"/>
        </w:rPr>
      </w:pPr>
      <w:r w:rsidRPr="006855E5">
        <w:rPr>
          <w:rFonts w:eastAsia="Times New Roman" w:cstheme="minorHAnsi"/>
          <w:color w:val="222222"/>
          <w:spacing w:val="-5"/>
          <w:sz w:val="24"/>
          <w:szCs w:val="24"/>
          <w:lang w:eastAsia="pl-PL"/>
        </w:rPr>
        <w:t>Jerzy Zawieyski, Dziennik</w:t>
      </w:r>
      <w:r w:rsidR="006855E5">
        <w:rPr>
          <w:rFonts w:eastAsia="Times New Roman" w:cstheme="minorHAnsi"/>
          <w:color w:val="222222"/>
          <w:spacing w:val="-5"/>
          <w:sz w:val="24"/>
          <w:szCs w:val="24"/>
          <w:lang w:eastAsia="pl-PL"/>
        </w:rPr>
        <w:t>:</w:t>
      </w:r>
    </w:p>
    <w:p w14:paraId="02804DDA" w14:textId="77777777" w:rsidR="00B23D7E" w:rsidRPr="006855E5" w:rsidRDefault="00B23D7E" w:rsidP="00B23D7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6855E5">
        <w:rPr>
          <w:rFonts w:eastAsia="Times New Roman" w:cstheme="minorHAnsi"/>
          <w:i/>
          <w:iCs/>
          <w:color w:val="232323"/>
          <w:sz w:val="28"/>
          <w:szCs w:val="28"/>
          <w:lang w:eastAsia="pl-PL"/>
        </w:rPr>
        <w:t xml:space="preserve">Prasa interpretuje te tragiczne wydarzenia jako zorganizowaną akcję wrogiego wywiadu. Argumentem jest to, że w Poznaniu odbywają się Międzynarodowe Targi oraz to, że tego samego dnia przybył do Warszawy sekretarz ONZ [Dag] </w:t>
      </w:r>
      <w:proofErr w:type="spellStart"/>
      <w:r w:rsidRPr="006855E5">
        <w:rPr>
          <w:rFonts w:eastAsia="Times New Roman" w:cstheme="minorHAnsi"/>
          <w:i/>
          <w:iCs/>
          <w:color w:val="232323"/>
          <w:sz w:val="28"/>
          <w:szCs w:val="28"/>
          <w:lang w:eastAsia="pl-PL"/>
        </w:rPr>
        <w:t>Hammarskjöld</w:t>
      </w:r>
      <w:proofErr w:type="spellEnd"/>
      <w:r w:rsidRPr="006855E5">
        <w:rPr>
          <w:rFonts w:eastAsia="Times New Roman" w:cstheme="minorHAnsi"/>
          <w:i/>
          <w:iCs/>
          <w:color w:val="232323"/>
          <w:sz w:val="28"/>
          <w:szCs w:val="28"/>
          <w:lang w:eastAsia="pl-PL"/>
        </w:rPr>
        <w:t>. Jakkolwiek interpretować te wypadki, są one tragicznym skutkiem i rozpaczliwym aktem nędzy robotników. Tej krwi przelanej nie zmyją żadne slogany o wrogiej agenturze. Oto żniwo, jakie zbiera socjalizm i rząd robotniczy wraz z partią.</w:t>
      </w:r>
    </w:p>
    <w:p w14:paraId="73E45DCE" w14:textId="1AEFADA9" w:rsidR="00B23D7E" w:rsidRDefault="00B23D7E" w:rsidP="001C34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pl-PL"/>
        </w:rPr>
      </w:pPr>
    </w:p>
    <w:p w14:paraId="77E5EFC1" w14:textId="77777777" w:rsidR="00B23D7E" w:rsidRPr="001C34AE" w:rsidRDefault="00B23D7E" w:rsidP="001C34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pl-PL"/>
        </w:rPr>
      </w:pPr>
    </w:p>
    <w:p w14:paraId="43232B7D" w14:textId="6E014384" w:rsidR="003B3D0F" w:rsidRPr="006855E5" w:rsidRDefault="006B2F78">
      <w:pPr>
        <w:rPr>
          <w:rFonts w:cstheme="minorHAnsi"/>
          <w:sz w:val="24"/>
          <w:szCs w:val="24"/>
        </w:rPr>
      </w:pPr>
      <w:r w:rsidRPr="006855E5">
        <w:rPr>
          <w:rFonts w:cstheme="minorHAnsi"/>
          <w:sz w:val="24"/>
          <w:szCs w:val="24"/>
        </w:rPr>
        <w:t xml:space="preserve">1. </w:t>
      </w:r>
      <w:r w:rsidR="001C34AE" w:rsidRPr="006855E5">
        <w:rPr>
          <w:rFonts w:cstheme="minorHAnsi"/>
          <w:sz w:val="24"/>
          <w:szCs w:val="24"/>
        </w:rPr>
        <w:t>Jak władza zareagowała na robotnicze wystąpienia w czerwcu 1956r.?</w:t>
      </w:r>
    </w:p>
    <w:p w14:paraId="68882988" w14:textId="53AEA51E" w:rsidR="00B23D7E" w:rsidRPr="006855E5" w:rsidRDefault="006B2F78">
      <w:pPr>
        <w:rPr>
          <w:rFonts w:cstheme="minorHAnsi"/>
          <w:sz w:val="24"/>
          <w:szCs w:val="24"/>
        </w:rPr>
      </w:pPr>
      <w:r w:rsidRPr="006855E5">
        <w:rPr>
          <w:rFonts w:cstheme="minorHAnsi"/>
          <w:sz w:val="24"/>
          <w:szCs w:val="24"/>
        </w:rPr>
        <w:t xml:space="preserve">2. </w:t>
      </w:r>
      <w:r w:rsidR="00B23D7E" w:rsidRPr="006855E5">
        <w:rPr>
          <w:rFonts w:cstheme="minorHAnsi"/>
          <w:sz w:val="24"/>
          <w:szCs w:val="24"/>
        </w:rPr>
        <w:t>Dlaczego prasa atakowała protestujących robotników?</w:t>
      </w:r>
      <w:bookmarkStart w:id="0" w:name="_GoBack"/>
      <w:bookmarkEnd w:id="0"/>
    </w:p>
    <w:p w14:paraId="57FA80DE" w14:textId="41881411" w:rsidR="00B23D7E" w:rsidRPr="006855E5" w:rsidRDefault="006B2F78">
      <w:pPr>
        <w:rPr>
          <w:rFonts w:cstheme="minorHAnsi"/>
          <w:sz w:val="24"/>
          <w:szCs w:val="24"/>
        </w:rPr>
      </w:pPr>
      <w:r w:rsidRPr="006855E5">
        <w:rPr>
          <w:rFonts w:cstheme="minorHAnsi"/>
          <w:sz w:val="24"/>
          <w:szCs w:val="24"/>
        </w:rPr>
        <w:t xml:space="preserve">3. </w:t>
      </w:r>
      <w:r w:rsidR="00B23D7E" w:rsidRPr="006855E5">
        <w:rPr>
          <w:rFonts w:cstheme="minorHAnsi"/>
          <w:sz w:val="24"/>
          <w:szCs w:val="24"/>
        </w:rPr>
        <w:t>Kto mógł sobie pozwolić na krytykę władz?</w:t>
      </w:r>
    </w:p>
    <w:sectPr w:rsidR="00B23D7E" w:rsidRPr="00685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ayfair Displa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AE"/>
    <w:rsid w:val="001C34AE"/>
    <w:rsid w:val="006855E5"/>
    <w:rsid w:val="006B2F78"/>
    <w:rsid w:val="00B23D7E"/>
    <w:rsid w:val="00D76470"/>
    <w:rsid w:val="00EE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A81BE"/>
  <w15:chartTrackingRefBased/>
  <w15:docId w15:val="{29DC50D2-FC16-42C6-B8C3-DB3CC231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me">
    <w:name w:val="name"/>
    <w:basedOn w:val="Domylnaczcionkaakapitu"/>
    <w:rsid w:val="001C34AE"/>
  </w:style>
  <w:style w:type="paragraph" w:styleId="NormalnyWeb">
    <w:name w:val="Normal (Web)"/>
    <w:basedOn w:val="Normalny"/>
    <w:uiPriority w:val="99"/>
    <w:semiHidden/>
    <w:unhideWhenUsed/>
    <w:rsid w:val="001C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C34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5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4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68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40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23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Działowska</dc:creator>
  <cp:keywords/>
  <dc:description/>
  <cp:lastModifiedBy>standardowy</cp:lastModifiedBy>
  <cp:revision>3</cp:revision>
  <dcterms:created xsi:type="dcterms:W3CDTF">2020-11-24T21:37:00Z</dcterms:created>
  <dcterms:modified xsi:type="dcterms:W3CDTF">2020-12-07T07:46:00Z</dcterms:modified>
</cp:coreProperties>
</file>